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1071" w14:textId="0F583DF8" w:rsidR="009400B0" w:rsidRDefault="009400B0" w:rsidP="001F7BEA"/>
    <w:p w14:paraId="20723571" w14:textId="45F66269" w:rsidR="001503AC" w:rsidRDefault="001503AC" w:rsidP="0051067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FOIRM IARRATAIS - SCANNÁNAÍOCHT IN ÁIT PHOIBLÍ I gCONTAE CHILL MHANTÁIN</w:t>
      </w:r>
    </w:p>
    <w:p w14:paraId="182A1ED4" w14:textId="77777777" w:rsidR="001F7BEA" w:rsidRPr="001F7BEA" w:rsidRDefault="001F7BEA" w:rsidP="00510678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5497"/>
      </w:tblGrid>
      <w:tr w:rsidR="00751323" w14:paraId="57BFFC0D" w14:textId="77777777" w:rsidTr="00712006">
        <w:tc>
          <w:tcPr>
            <w:tcW w:w="9736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6E507CDD" w14:textId="44A7BF97" w:rsidR="00751323" w:rsidRPr="00613332" w:rsidRDefault="001E1133" w:rsidP="00081B4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Sonraí Teagmhála</w:t>
            </w:r>
          </w:p>
          <w:p w14:paraId="495EDFE4" w14:textId="77777777" w:rsidR="00751323" w:rsidRDefault="00751323" w:rsidP="002B67F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37913" w14:paraId="69A76AA9" w14:textId="77777777" w:rsidTr="002B67F3">
        <w:tc>
          <w:tcPr>
            <w:tcW w:w="4239" w:type="dxa"/>
            <w:tcBorders>
              <w:top w:val="nil"/>
            </w:tcBorders>
          </w:tcPr>
          <w:p w14:paraId="02589327" w14:textId="512EDB18" w:rsidR="00E73081" w:rsidRDefault="00E73081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Ainm &amp; Seoladh an Chomhlachta Léiriúcháin:</w:t>
            </w:r>
          </w:p>
          <w:p w14:paraId="6279151E" w14:textId="77777777" w:rsidR="00E73081" w:rsidRDefault="00E73081" w:rsidP="002B67F3">
            <w:pPr>
              <w:spacing w:line="276" w:lineRule="auto"/>
              <w:rPr>
                <w:sz w:val="24"/>
                <w:szCs w:val="24"/>
              </w:rPr>
            </w:pPr>
          </w:p>
          <w:p w14:paraId="7B3570D6" w14:textId="40787D3E" w:rsidR="00E73081" w:rsidRDefault="00E73081" w:rsidP="002B67F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nil"/>
            </w:tcBorders>
          </w:tcPr>
          <w:p w14:paraId="4C36B415" w14:textId="77777777" w:rsidR="00D37913" w:rsidRDefault="00D37913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214B" w14:paraId="410D46D4" w14:textId="77777777" w:rsidTr="002B67F3">
        <w:tc>
          <w:tcPr>
            <w:tcW w:w="4239" w:type="dxa"/>
            <w:tcBorders>
              <w:top w:val="nil"/>
            </w:tcBorders>
          </w:tcPr>
          <w:p w14:paraId="3BA03523" w14:textId="696989C4" w:rsidR="00E1214B" w:rsidRDefault="00E1214B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Teideal an Léiriúcháin:</w:t>
            </w:r>
          </w:p>
        </w:tc>
        <w:tc>
          <w:tcPr>
            <w:tcW w:w="5497" w:type="dxa"/>
            <w:tcBorders>
              <w:top w:val="nil"/>
            </w:tcBorders>
          </w:tcPr>
          <w:p w14:paraId="0C234B52" w14:textId="77777777" w:rsidR="00E1214B" w:rsidRDefault="00E1214B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7913" w14:paraId="092EAEF4" w14:textId="77777777" w:rsidTr="002B67F3">
        <w:tc>
          <w:tcPr>
            <w:tcW w:w="4239" w:type="dxa"/>
          </w:tcPr>
          <w:p w14:paraId="700D06A1" w14:textId="2FE847BC" w:rsidR="00D37913" w:rsidRDefault="00D37913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Uimhir theagmhála:</w:t>
            </w:r>
          </w:p>
        </w:tc>
        <w:tc>
          <w:tcPr>
            <w:tcW w:w="5497" w:type="dxa"/>
          </w:tcPr>
          <w:p w14:paraId="3EC43B96" w14:textId="77777777" w:rsidR="00D37913" w:rsidRDefault="00D37913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7913" w14:paraId="56A8FFA7" w14:textId="77777777" w:rsidTr="002B67F3">
        <w:tc>
          <w:tcPr>
            <w:tcW w:w="4239" w:type="dxa"/>
          </w:tcPr>
          <w:p w14:paraId="013601B0" w14:textId="401B9E2F" w:rsidR="00D37913" w:rsidRDefault="00D37913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Ríomhphost: </w:t>
            </w:r>
          </w:p>
        </w:tc>
        <w:tc>
          <w:tcPr>
            <w:tcW w:w="5497" w:type="dxa"/>
          </w:tcPr>
          <w:p w14:paraId="0FEB730A" w14:textId="77777777" w:rsidR="00D37913" w:rsidRDefault="00D37913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37913" w14:paraId="684FAC6E" w14:textId="77777777" w:rsidTr="002B67F3">
        <w:tc>
          <w:tcPr>
            <w:tcW w:w="4239" w:type="dxa"/>
          </w:tcPr>
          <w:p w14:paraId="281672DE" w14:textId="7E904750" w:rsidR="00D37913" w:rsidRDefault="00613332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Bainisteoir Suímh nó Bainisteoir Léiriúcháin:</w:t>
            </w:r>
          </w:p>
        </w:tc>
        <w:tc>
          <w:tcPr>
            <w:tcW w:w="5497" w:type="dxa"/>
          </w:tcPr>
          <w:p w14:paraId="0041686C" w14:textId="77777777" w:rsidR="00D37913" w:rsidRDefault="00D37913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23B2" w14:paraId="4E762EA7" w14:textId="77777777" w:rsidTr="00712006">
        <w:tc>
          <w:tcPr>
            <w:tcW w:w="9736" w:type="dxa"/>
            <w:gridSpan w:val="2"/>
            <w:shd w:val="clear" w:color="auto" w:fill="DEEAF6" w:themeFill="accent5" w:themeFillTint="33"/>
          </w:tcPr>
          <w:p w14:paraId="18675009" w14:textId="14B7D4A9" w:rsidR="001E1133" w:rsidRDefault="00C023B2" w:rsidP="00081B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Dáta, am, suíomh beartaithe</w:t>
            </w:r>
          </w:p>
        </w:tc>
      </w:tr>
      <w:tr w:rsidR="001E1133" w14:paraId="688E6268" w14:textId="77777777" w:rsidTr="002B67F3">
        <w:trPr>
          <w:trHeight w:val="70"/>
        </w:trPr>
        <w:tc>
          <w:tcPr>
            <w:tcW w:w="4239" w:type="dxa"/>
          </w:tcPr>
          <w:p w14:paraId="740DEF37" w14:textId="77777777" w:rsidR="00510678" w:rsidRDefault="005951C9" w:rsidP="00081B48">
            <w:pPr>
              <w:spacing w:line="276" w:lineRule="auto"/>
            </w:pPr>
            <w:r>
              <w:t xml:space="preserve">Féach ar an léarscáil atá ceangailte agus cuir tic leis an gCeantar Bardasach ábhartha: </w:t>
            </w:r>
          </w:p>
          <w:p w14:paraId="5773736D" w14:textId="65811C20" w:rsidR="001C25E3" w:rsidRPr="001C25E3" w:rsidRDefault="001C25E3" w:rsidP="00081B4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7" w:type="dxa"/>
          </w:tcPr>
          <w:p w14:paraId="156D2735" w14:textId="4EF2AB33" w:rsidR="001C25E3" w:rsidRDefault="00E37AF7" w:rsidP="001C25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Bealach Conglais ⃝       Na Clocha Liath ⃝     </w:t>
            </w:r>
          </w:p>
          <w:p w14:paraId="752613EA" w14:textId="77777777" w:rsidR="00EC3C69" w:rsidRDefault="00EC3C69" w:rsidP="001C25E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Cill Mhantáin ⃝           An tInbhear Mór ⃝</w:t>
            </w:r>
          </w:p>
          <w:p w14:paraId="560DC012" w14:textId="28AD2AA3" w:rsidR="001C25E3" w:rsidRPr="001C25E3" w:rsidRDefault="001C25E3" w:rsidP="001C25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(Do cheantar Bhré seol ríomhphost chuig  </w:t>
            </w:r>
            <w:r>
              <w:rPr>
                <w:b/>
                <w:color w:val="0070C0"/>
                <w:sz w:val="24"/>
              </w:rPr>
              <w:t>BrayMD@wicklowcoco.ie</w:t>
            </w:r>
            <w:r>
              <w:rPr>
                <w:b/>
                <w:sz w:val="24"/>
              </w:rPr>
              <w:t>)</w:t>
            </w:r>
          </w:p>
        </w:tc>
      </w:tr>
      <w:tr w:rsidR="002E6A47" w14:paraId="4BCD1A79" w14:textId="77777777" w:rsidTr="002B67F3">
        <w:trPr>
          <w:trHeight w:val="70"/>
        </w:trPr>
        <w:tc>
          <w:tcPr>
            <w:tcW w:w="4239" w:type="dxa"/>
          </w:tcPr>
          <w:p w14:paraId="3CA8501F" w14:textId="77777777" w:rsidR="002E6A47" w:rsidRDefault="002E6A47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Suíomh Beacht laistigh den CB:</w:t>
            </w:r>
          </w:p>
          <w:p w14:paraId="5C0D408C" w14:textId="3889E104" w:rsidR="00081B48" w:rsidRDefault="00081B48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</w:rPr>
              <w:t>(Ní féidir le Fís Chill Mhantáin scannánaíocht ar thalamh príobháideach a fhaomhadh, mar sin caithfidh an t-iarratasóir a chinntiú gur talamh poiblí é an suíomh sula gcuirtear isteach an t-iarratas seo)</w:t>
            </w:r>
          </w:p>
        </w:tc>
        <w:tc>
          <w:tcPr>
            <w:tcW w:w="5497" w:type="dxa"/>
          </w:tcPr>
          <w:p w14:paraId="03721CF2" w14:textId="77777777" w:rsidR="002E6A47" w:rsidRDefault="002E6A47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1133" w14:paraId="1F87D87C" w14:textId="77777777" w:rsidTr="002B67F3">
        <w:trPr>
          <w:trHeight w:val="70"/>
        </w:trPr>
        <w:tc>
          <w:tcPr>
            <w:tcW w:w="4239" w:type="dxa"/>
          </w:tcPr>
          <w:p w14:paraId="21F5D284" w14:textId="10AC5740" w:rsidR="001E1133" w:rsidRDefault="001E1133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Dáta(í) beartaithe scannánaíochta: </w:t>
            </w:r>
          </w:p>
        </w:tc>
        <w:tc>
          <w:tcPr>
            <w:tcW w:w="5497" w:type="dxa"/>
          </w:tcPr>
          <w:p w14:paraId="6E99DB88" w14:textId="77777777" w:rsidR="001E1133" w:rsidRDefault="001E1133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1133" w14:paraId="25FF58A2" w14:textId="77777777" w:rsidTr="002B67F3">
        <w:trPr>
          <w:trHeight w:val="70"/>
        </w:trPr>
        <w:tc>
          <w:tcPr>
            <w:tcW w:w="4239" w:type="dxa"/>
          </w:tcPr>
          <w:p w14:paraId="7CF0D8A6" w14:textId="623A3952" w:rsidR="001E1133" w:rsidRDefault="001E1133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Amanna beachta: </w:t>
            </w:r>
          </w:p>
        </w:tc>
        <w:tc>
          <w:tcPr>
            <w:tcW w:w="5497" w:type="dxa"/>
          </w:tcPr>
          <w:p w14:paraId="78841A07" w14:textId="77777777" w:rsidR="001E1133" w:rsidRDefault="001E1133" w:rsidP="005106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Ag Tosú:</w:t>
            </w:r>
          </w:p>
          <w:p w14:paraId="3EB44D1E" w14:textId="4ED95DB7" w:rsidR="006A49CE" w:rsidRDefault="001E1133" w:rsidP="005106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Ag Críochnú:</w:t>
            </w:r>
          </w:p>
        </w:tc>
      </w:tr>
      <w:tr w:rsidR="006A49CE" w14:paraId="3423F306" w14:textId="77777777" w:rsidTr="002B67F3">
        <w:trPr>
          <w:trHeight w:val="70"/>
        </w:trPr>
        <w:tc>
          <w:tcPr>
            <w:tcW w:w="4239" w:type="dxa"/>
          </w:tcPr>
          <w:p w14:paraId="45D2F8C2" w14:textId="05D04601" w:rsidR="006A49CE" w:rsidRDefault="006A49CE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An Líon Criú/Aisteoirí ar an suíomh:</w:t>
            </w:r>
          </w:p>
        </w:tc>
        <w:tc>
          <w:tcPr>
            <w:tcW w:w="5497" w:type="dxa"/>
          </w:tcPr>
          <w:p w14:paraId="11423625" w14:textId="395D27F7" w:rsidR="006A49CE" w:rsidRDefault="006A49CE" w:rsidP="00676B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7277" w14:paraId="4F62F195" w14:textId="77777777" w:rsidTr="00712006">
        <w:trPr>
          <w:trHeight w:val="70"/>
        </w:trPr>
        <w:tc>
          <w:tcPr>
            <w:tcW w:w="9736" w:type="dxa"/>
            <w:gridSpan w:val="2"/>
            <w:shd w:val="clear" w:color="auto" w:fill="DEEAF6" w:themeFill="accent5" w:themeFillTint="33"/>
          </w:tcPr>
          <w:p w14:paraId="219AEC2B" w14:textId="428F763D" w:rsidR="00F40B46" w:rsidRPr="00F40B46" w:rsidRDefault="00267277" w:rsidP="00081B4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Sonraí faoin Léiriúchán</w:t>
            </w:r>
          </w:p>
        </w:tc>
      </w:tr>
      <w:tr w:rsidR="00267277" w14:paraId="6A6FE124" w14:textId="77777777" w:rsidTr="002B67F3">
        <w:trPr>
          <w:trHeight w:val="70"/>
        </w:trPr>
        <w:tc>
          <w:tcPr>
            <w:tcW w:w="4239" w:type="dxa"/>
          </w:tcPr>
          <w:p w14:paraId="74AB8C7F" w14:textId="6EB6FDF9" w:rsidR="00267277" w:rsidRPr="000422B0" w:rsidRDefault="00267277" w:rsidP="000422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Meastachán Buiséid Léiriúcháin  </w:t>
            </w:r>
          </w:p>
        </w:tc>
        <w:tc>
          <w:tcPr>
            <w:tcW w:w="5497" w:type="dxa"/>
          </w:tcPr>
          <w:p w14:paraId="71498284" w14:textId="7CE2BFC8" w:rsidR="000422B0" w:rsidRDefault="000422B0" w:rsidP="001C25E3">
            <w:pPr>
              <w:spacing w:line="276" w:lineRule="auto"/>
              <w:rPr>
                <w:sz w:val="24"/>
                <w:szCs w:val="24"/>
              </w:rPr>
            </w:pPr>
            <w:r>
              <w:t>Níos lú ná €1m</w:t>
            </w:r>
            <w:r>
              <w:rPr>
                <w:sz w:val="24"/>
              </w:rPr>
              <w:t xml:space="preserve">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⃝</m:t>
              </m:r>
            </m:oMath>
            <w:r>
              <w:rPr>
                <w:sz w:val="24"/>
              </w:rPr>
              <w:t xml:space="preserve"> </w:t>
            </w:r>
          </w:p>
          <w:p w14:paraId="4AFB575E" w14:textId="6CA9B769" w:rsidR="00267277" w:rsidRDefault="000422B0" w:rsidP="001C25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Idir €1M - €5M       ⃝</w:t>
            </w:r>
          </w:p>
          <w:p w14:paraId="7439DA12" w14:textId="7A635867" w:rsidR="000422B0" w:rsidRDefault="00676BCB" w:rsidP="001C25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Os cionn €5M                          ⃝</w:t>
            </w:r>
          </w:p>
        </w:tc>
      </w:tr>
      <w:tr w:rsidR="006A49CE" w14:paraId="6ABDD0E9" w14:textId="77777777" w:rsidTr="002B67F3">
        <w:trPr>
          <w:trHeight w:val="70"/>
        </w:trPr>
        <w:tc>
          <w:tcPr>
            <w:tcW w:w="4239" w:type="dxa"/>
          </w:tcPr>
          <w:p w14:paraId="08A96FC4" w14:textId="019E5568" w:rsidR="006A49CE" w:rsidRDefault="002119BC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Cineál Léiriúcháin</w:t>
            </w:r>
          </w:p>
        </w:tc>
        <w:tc>
          <w:tcPr>
            <w:tcW w:w="5497" w:type="dxa"/>
          </w:tcPr>
          <w:p w14:paraId="10370985" w14:textId="43969F2F" w:rsidR="00E73081" w:rsidRDefault="00E73081" w:rsidP="007816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Scannán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⃝             Fógra        ⃝</w:t>
            </w:r>
          </w:p>
          <w:p w14:paraId="46647A51" w14:textId="17DABA71" w:rsidR="00E73081" w:rsidRDefault="00E73081" w:rsidP="007816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Sraith     ⃝             Clár Faisnéise     ⃝</w:t>
            </w:r>
          </w:p>
          <w:p w14:paraId="67315604" w14:textId="03ED1ED5" w:rsidR="00E73081" w:rsidRDefault="00E73081" w:rsidP="007816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Eile    ⃝</w:t>
            </w:r>
          </w:p>
        </w:tc>
      </w:tr>
      <w:tr w:rsidR="00AB513F" w14:paraId="2EE48E37" w14:textId="77777777" w:rsidTr="002B67F3">
        <w:trPr>
          <w:trHeight w:val="70"/>
        </w:trPr>
        <w:tc>
          <w:tcPr>
            <w:tcW w:w="4239" w:type="dxa"/>
          </w:tcPr>
          <w:p w14:paraId="11B0F771" w14:textId="77777777" w:rsidR="00AB513F" w:rsidRDefault="00AB513F" w:rsidP="002B67F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97" w:type="dxa"/>
          </w:tcPr>
          <w:p w14:paraId="4D1161DF" w14:textId="1DC81374" w:rsidR="00AB513F" w:rsidRDefault="00E37AF7" w:rsidP="007816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Náisiúnta ⃝               Idirnáisiúnta   ⃝</w:t>
            </w:r>
          </w:p>
        </w:tc>
      </w:tr>
      <w:tr w:rsidR="006A49CE" w14:paraId="23A4009E" w14:textId="77777777" w:rsidTr="002B67F3">
        <w:trPr>
          <w:trHeight w:val="70"/>
        </w:trPr>
        <w:tc>
          <w:tcPr>
            <w:tcW w:w="4239" w:type="dxa"/>
          </w:tcPr>
          <w:p w14:paraId="177EA6F6" w14:textId="5B438DAC" w:rsidR="002B67F3" w:rsidRDefault="00F40B46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Tabhair sonraí faoi aon riachtanais ar leith</w:t>
            </w:r>
          </w:p>
        </w:tc>
        <w:tc>
          <w:tcPr>
            <w:tcW w:w="5497" w:type="dxa"/>
          </w:tcPr>
          <w:p w14:paraId="23415925" w14:textId="77777777" w:rsidR="00E1214B" w:rsidRDefault="00E1214B" w:rsidP="002B67F3">
            <w:pPr>
              <w:spacing w:line="276" w:lineRule="auto"/>
              <w:rPr>
                <w:sz w:val="24"/>
                <w:szCs w:val="24"/>
              </w:rPr>
            </w:pPr>
          </w:p>
          <w:p w14:paraId="70D7D8C5" w14:textId="6E3E1622" w:rsidR="00AB513F" w:rsidRDefault="00AB513F" w:rsidP="002B67F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40B46" w14:paraId="1A85B67C" w14:textId="77777777" w:rsidTr="002B67F3">
        <w:trPr>
          <w:trHeight w:val="70"/>
        </w:trPr>
        <w:tc>
          <w:tcPr>
            <w:tcW w:w="4239" w:type="dxa"/>
          </w:tcPr>
          <w:p w14:paraId="3470EF12" w14:textId="03AE489C" w:rsidR="00F40B46" w:rsidRDefault="00972B8A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An mbeidh gá le dúnadh bóthair / cosáin / bánna páirceála? </w:t>
            </w:r>
          </w:p>
        </w:tc>
        <w:tc>
          <w:tcPr>
            <w:tcW w:w="5497" w:type="dxa"/>
          </w:tcPr>
          <w:p w14:paraId="6B905124" w14:textId="77777777" w:rsidR="00F40B46" w:rsidRDefault="00F40B46" w:rsidP="002B67F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3B337F0" w14:textId="2568D479" w:rsidR="001F7BEA" w:rsidRDefault="001F7BEA"/>
    <w:p w14:paraId="41ABFF32" w14:textId="77777777" w:rsidR="007816A0" w:rsidRDefault="007816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9"/>
        <w:gridCol w:w="5488"/>
      </w:tblGrid>
      <w:tr w:rsidR="00972B8A" w14:paraId="25906795" w14:textId="77777777" w:rsidTr="00712006">
        <w:trPr>
          <w:trHeight w:val="70"/>
        </w:trPr>
        <w:tc>
          <w:tcPr>
            <w:tcW w:w="9736" w:type="dxa"/>
            <w:gridSpan w:val="3"/>
            <w:shd w:val="clear" w:color="auto" w:fill="DEEAF6" w:themeFill="accent5" w:themeFillTint="33"/>
          </w:tcPr>
          <w:p w14:paraId="2B72374F" w14:textId="2DED4D17" w:rsidR="00972B8A" w:rsidRPr="00676BCB" w:rsidRDefault="00972B8A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Trealamh </w:t>
            </w:r>
          </w:p>
          <w:p w14:paraId="6FCCF999" w14:textId="240A0483" w:rsidR="00010980" w:rsidRPr="002119BC" w:rsidRDefault="00010980" w:rsidP="002B67F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0980" w14:paraId="40BC240C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642DEA28" w14:textId="4AD5E3B8" w:rsidR="00010980" w:rsidRPr="00010980" w:rsidRDefault="00010980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Cén cineál trealaimh a úsáidfear don scannánaíocht? 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0030C494" w14:textId="77777777" w:rsidR="00010980" w:rsidRDefault="00010980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6B2C260" w14:textId="77777777" w:rsidR="00010980" w:rsidRDefault="00010980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0D574DE" w14:textId="77777777" w:rsidR="00010980" w:rsidRDefault="00010980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610E208" w14:textId="12D78351" w:rsidR="00010980" w:rsidRPr="00010980" w:rsidRDefault="00010980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010980" w14:paraId="04D0EE09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430E9C09" w14:textId="58B323B4" w:rsidR="00010980" w:rsidRPr="00554CDF" w:rsidRDefault="008777AF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Líon iomlán feithiclí ar an suíomh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33C417C7" w14:textId="3ADCC8C2" w:rsidR="00010980" w:rsidRPr="00010980" w:rsidRDefault="00010980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777AF" w14:paraId="2AEA8715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473539F9" w14:textId="04F95879" w:rsidR="008777AF" w:rsidRDefault="008777AF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An bhfuil sé i gceist agat drón a úsáid le haghaidh scannánaíochta? * FÉACH TÉARMAÍ &amp; COINNÍOLLACHA (2). 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5FFDE943" w14:textId="77777777" w:rsidR="008777AF" w:rsidRPr="00010980" w:rsidRDefault="008777AF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2B67F3" w14:paraId="0225B888" w14:textId="77777777" w:rsidTr="00712006">
        <w:trPr>
          <w:trHeight w:val="70"/>
        </w:trPr>
        <w:tc>
          <w:tcPr>
            <w:tcW w:w="9736" w:type="dxa"/>
            <w:gridSpan w:val="3"/>
            <w:shd w:val="clear" w:color="auto" w:fill="DEEAF6" w:themeFill="accent5" w:themeFillTint="33"/>
          </w:tcPr>
          <w:p w14:paraId="24EBE698" w14:textId="77777777" w:rsidR="00070315" w:rsidRDefault="002B67F3" w:rsidP="000703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Sonraí Árachais </w:t>
            </w:r>
          </w:p>
          <w:p w14:paraId="1F079D2E" w14:textId="2636F1ED" w:rsidR="002B67F3" w:rsidRPr="00010980" w:rsidRDefault="002B67F3" w:rsidP="000703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ab/>
            </w:r>
          </w:p>
        </w:tc>
      </w:tr>
      <w:tr w:rsidR="00070315" w14:paraId="04474C5E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02DA2688" w14:textId="69019A4D" w:rsidR="00F7069A" w:rsidRPr="00963CD9" w:rsidRDefault="00070315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Árachas Dliteanais Phoiblí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0604E163" w14:textId="5B4C41C5" w:rsidR="00070315" w:rsidRPr="00010980" w:rsidRDefault="00F7069A" w:rsidP="006D748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Is ea ⃝                 Ní hea ⃝</w:t>
            </w:r>
          </w:p>
        </w:tc>
      </w:tr>
      <w:tr w:rsidR="00DB388B" w14:paraId="4934092D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24C28FBE" w14:textId="005B4BE2" w:rsidR="00DB388B" w:rsidRDefault="002B67F3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Ainm na Cuideachta Árachais/an Bhróicéir Árachais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57112E8F" w14:textId="77777777" w:rsidR="00DB388B" w:rsidRPr="00010980" w:rsidRDefault="00DB388B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070315" w14:paraId="21096627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47461C77" w14:textId="3290652E" w:rsidR="00070315" w:rsidRDefault="00070315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Uimhir an Pholasaí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67BEE2A3" w14:textId="77777777" w:rsidR="00070315" w:rsidRPr="00010980" w:rsidRDefault="00070315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070315" w14:paraId="0638C293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5DF0C735" w14:textId="4248EE2F" w:rsidR="00070315" w:rsidRDefault="00070315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Dáta Éaga 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79171976" w14:textId="6C547463" w:rsidR="00963CD9" w:rsidRPr="00010980" w:rsidRDefault="00963CD9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963CD9" w14:paraId="7E8844EB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46710508" w14:textId="374649B4" w:rsidR="00963CD9" w:rsidRPr="00963CD9" w:rsidRDefault="00963CD9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Árachas Dliteanais Fostóirí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78DAD773" w14:textId="45E5AFD0" w:rsidR="00963CD9" w:rsidRPr="00010980" w:rsidRDefault="006D748D" w:rsidP="006D748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Is ea ⃝                 Ní hea ⃝</w:t>
            </w:r>
          </w:p>
        </w:tc>
      </w:tr>
      <w:tr w:rsidR="00963CD9" w14:paraId="2E5F85C8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0B18DC60" w14:textId="21307488" w:rsidR="00963CD9" w:rsidRPr="00963CD9" w:rsidRDefault="00963CD9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Ainm na Cuideachta Árachais/an Bhróicéir Árachais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53CB03D9" w14:textId="77777777" w:rsidR="00963CD9" w:rsidRPr="00010980" w:rsidRDefault="00963CD9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963CD9" w14:paraId="038A12AB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77EE3252" w14:textId="62FAD461" w:rsidR="00963CD9" w:rsidRDefault="00963CD9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Uimhir an Pholasaí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080D5BDE" w14:textId="77777777" w:rsidR="00963CD9" w:rsidRPr="00010980" w:rsidRDefault="00963CD9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963CD9" w14:paraId="68335228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7DA38EA5" w14:textId="0ABCB2CD" w:rsidR="00963CD9" w:rsidRDefault="00963CD9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Dáta Éaga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06A44D3A" w14:textId="77777777" w:rsidR="00963CD9" w:rsidRPr="00010980" w:rsidRDefault="00963CD9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B513F" w14:paraId="6B06E9F8" w14:textId="77777777" w:rsidTr="002B67F3">
        <w:trPr>
          <w:trHeight w:val="70"/>
        </w:trPr>
        <w:tc>
          <w:tcPr>
            <w:tcW w:w="4239" w:type="dxa"/>
            <w:shd w:val="clear" w:color="auto" w:fill="FFFFFF" w:themeFill="background1"/>
          </w:tcPr>
          <w:p w14:paraId="769E97FD" w14:textId="7641B294" w:rsidR="00AB513F" w:rsidRDefault="00AB513F" w:rsidP="002B67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An dteastaíonn Plean Sláinte &amp; Sábháilteachta? </w:t>
            </w:r>
          </w:p>
        </w:tc>
        <w:tc>
          <w:tcPr>
            <w:tcW w:w="5497" w:type="dxa"/>
            <w:gridSpan w:val="2"/>
            <w:shd w:val="clear" w:color="auto" w:fill="FFFFFF" w:themeFill="background1"/>
          </w:tcPr>
          <w:p w14:paraId="3D39BCA5" w14:textId="035FF65F" w:rsidR="00AB513F" w:rsidRPr="00010980" w:rsidRDefault="00AB513F" w:rsidP="00AB513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Teastaíonn ⃝                 Ní theastaíonn ⃝</w:t>
            </w:r>
          </w:p>
        </w:tc>
      </w:tr>
      <w:tr w:rsidR="00963CD9" w14:paraId="45DB8DB9" w14:textId="77777777" w:rsidTr="008E772E">
        <w:trPr>
          <w:trHeight w:val="70"/>
        </w:trPr>
        <w:tc>
          <w:tcPr>
            <w:tcW w:w="9736" w:type="dxa"/>
            <w:gridSpan w:val="3"/>
            <w:shd w:val="clear" w:color="auto" w:fill="FFFFFF" w:themeFill="background1"/>
          </w:tcPr>
          <w:p w14:paraId="78613FDA" w14:textId="68A6D9B3" w:rsidR="00963CD9" w:rsidRPr="00010980" w:rsidRDefault="00963CD9" w:rsidP="002B67F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* Cinntigh go bhfuil Comhairle Chontae Chill Mhantáin ainmnithe agus slánaithe ar an dá pholasaí </w:t>
            </w:r>
          </w:p>
        </w:tc>
      </w:tr>
      <w:tr w:rsidR="00963CD9" w14:paraId="066F7989" w14:textId="77777777" w:rsidTr="008E772E">
        <w:trPr>
          <w:trHeight w:val="70"/>
        </w:trPr>
        <w:tc>
          <w:tcPr>
            <w:tcW w:w="9736" w:type="dxa"/>
            <w:gridSpan w:val="3"/>
            <w:shd w:val="clear" w:color="auto" w:fill="FFFFFF" w:themeFill="background1"/>
          </w:tcPr>
          <w:p w14:paraId="4714DD02" w14:textId="2551DB56" w:rsidR="00F7069A" w:rsidRPr="00F7069A" w:rsidRDefault="00F7069A" w:rsidP="00F706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* Ní dheonófar aon chead go dtí go bhfaighfear an páipéarachas riachtanach go léir leis an iarratas comhlánaithe </w:t>
            </w:r>
          </w:p>
        </w:tc>
      </w:tr>
      <w:tr w:rsidR="006D748D" w14:paraId="31F9E605" w14:textId="77777777" w:rsidTr="00712006">
        <w:trPr>
          <w:trHeight w:val="70"/>
        </w:trPr>
        <w:tc>
          <w:tcPr>
            <w:tcW w:w="9736" w:type="dxa"/>
            <w:gridSpan w:val="3"/>
            <w:shd w:val="clear" w:color="auto" w:fill="DEEAF6" w:themeFill="accent5" w:themeFillTint="33"/>
          </w:tcPr>
          <w:p w14:paraId="0309857C" w14:textId="77777777" w:rsidR="00881B0D" w:rsidRDefault="00881B0D" w:rsidP="00F7069A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13C2962" w14:textId="1F528C1D" w:rsidR="006D748D" w:rsidRPr="006D748D" w:rsidRDefault="006D748D" w:rsidP="00F7069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Dearbhú  </w:t>
            </w:r>
          </w:p>
          <w:p w14:paraId="01434F39" w14:textId="77777777" w:rsidR="00881B0D" w:rsidRDefault="00AD3C4A" w:rsidP="00F706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Deimhnímse, a bhfuil mo shíniú anseo thíos, go bhfuil an t-eolas thuas fíor agus fíorasach.</w:t>
            </w:r>
          </w:p>
          <w:p w14:paraId="059B4D87" w14:textId="76C511A8" w:rsidR="006D748D" w:rsidRPr="00AD3C4A" w:rsidRDefault="00AD3C4A" w:rsidP="00F706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AD3C4A" w14:paraId="59976524" w14:textId="77777777" w:rsidTr="00AD3C4A">
        <w:trPr>
          <w:trHeight w:val="70"/>
        </w:trPr>
        <w:tc>
          <w:tcPr>
            <w:tcW w:w="4248" w:type="dxa"/>
            <w:gridSpan w:val="2"/>
            <w:shd w:val="clear" w:color="auto" w:fill="FFFFFF" w:themeFill="background1"/>
          </w:tcPr>
          <w:p w14:paraId="21CFB436" w14:textId="77777777" w:rsidR="00AD3C4A" w:rsidRDefault="00AD3C4A" w:rsidP="00F706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Síniú:</w:t>
            </w:r>
          </w:p>
          <w:p w14:paraId="6F165089" w14:textId="63FAA66E" w:rsidR="00510678" w:rsidRDefault="00510678" w:rsidP="00F706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FFFFFF" w:themeFill="background1"/>
          </w:tcPr>
          <w:p w14:paraId="4AB33F7C" w14:textId="51C78A6D" w:rsidR="00AD3C4A" w:rsidRDefault="00AD3C4A" w:rsidP="00F7069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3C4A" w14:paraId="3FD0B125" w14:textId="77777777" w:rsidTr="00AD3C4A">
        <w:trPr>
          <w:trHeight w:val="70"/>
        </w:trPr>
        <w:tc>
          <w:tcPr>
            <w:tcW w:w="4248" w:type="dxa"/>
            <w:gridSpan w:val="2"/>
            <w:shd w:val="clear" w:color="auto" w:fill="FFFFFF" w:themeFill="background1"/>
          </w:tcPr>
          <w:p w14:paraId="3AFA17E3" w14:textId="77777777" w:rsidR="00AD3C4A" w:rsidRDefault="00AD3C4A" w:rsidP="00F706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Dáta: </w:t>
            </w:r>
          </w:p>
          <w:p w14:paraId="29718176" w14:textId="384144D3" w:rsidR="00510678" w:rsidRDefault="00510678" w:rsidP="00F706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88" w:type="dxa"/>
            <w:shd w:val="clear" w:color="auto" w:fill="FFFFFF" w:themeFill="background1"/>
          </w:tcPr>
          <w:p w14:paraId="2125BD02" w14:textId="76FB802F" w:rsidR="00AD3C4A" w:rsidRDefault="00AD3C4A" w:rsidP="00F7069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9A9E40F" w14:textId="459EDC78" w:rsidR="00881B0D" w:rsidRDefault="00881B0D" w:rsidP="002B67F3">
      <w:pPr>
        <w:spacing w:line="276" w:lineRule="auto"/>
        <w:rPr>
          <w:sz w:val="24"/>
          <w:szCs w:val="24"/>
        </w:rPr>
      </w:pPr>
    </w:p>
    <w:p w14:paraId="45E80521" w14:textId="77777777" w:rsidR="00081B48" w:rsidRDefault="00081B48" w:rsidP="00454AAE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7A986A49" w14:textId="734A947B" w:rsidR="00881B0D" w:rsidRDefault="00881B0D" w:rsidP="003C28EE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u w:val="single"/>
        </w:rPr>
        <w:t>Téarmaí Agus Coinníollacha</w:t>
      </w:r>
    </w:p>
    <w:p w14:paraId="7B39CF58" w14:textId="77777777" w:rsidR="002A68C2" w:rsidRPr="002A68C2" w:rsidRDefault="005327BE" w:rsidP="003C28EE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Árachas</w:t>
      </w:r>
    </w:p>
    <w:p w14:paraId="7C6AB172" w14:textId="20920248" w:rsidR="001D71E5" w:rsidRDefault="005327BE" w:rsidP="003C28EE">
      <w:p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 Teastaíonn cóip den pholasaí árachais ábhartha ó Comhairle Chontae Chill Mhantáin, níor cheart go mbeadh an clúdach níos lú ná €6.5 milliún maidir le dliteanas poiblí agus €13m maidir le dliteanas fostóra.  Caithfear slánaíocht do Chomhairle Contae Chill Mhantáin a áireamh sa pholasaí árachais. </w:t>
      </w:r>
    </w:p>
    <w:p w14:paraId="12EEAA5C" w14:textId="788D3B81" w:rsidR="00907665" w:rsidRDefault="003E581E" w:rsidP="003C28EE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Úsáid Dróin</w:t>
      </w:r>
    </w:p>
    <w:p w14:paraId="5A13CEAF" w14:textId="2F42C779" w:rsidR="00907665" w:rsidRDefault="00907665" w:rsidP="001D71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>Éileoidh Comhairle Chontae Chill Mhantáin --</w:t>
      </w:r>
    </w:p>
    <w:p w14:paraId="70D94416" w14:textId="3B13EF73" w:rsidR="00907665" w:rsidRPr="007816A0" w:rsidRDefault="00510678" w:rsidP="001D71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</w:rPr>
        <w:t>Cruthúnas ar chead ó Údarás Eitlíochta na hÉireann má tá tú ag úsáid dróin le haghaidh scannánaíochta. (Caithfear gach drón de mheáchan os cionn 1kg a chlárú le hÚdarás Eitlíochta na hÉireann).</w:t>
      </w:r>
      <w:r>
        <w:rPr>
          <w:color w:val="000000"/>
          <w:sz w:val="24"/>
          <w:shd w:val="clear" w:color="auto" w:fill="FFFFFF"/>
        </w:rPr>
        <w:t> </w:t>
      </w:r>
    </w:p>
    <w:p w14:paraId="5D5DE370" w14:textId="40D59D6B" w:rsidR="00500772" w:rsidRDefault="00907665" w:rsidP="003C28E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Fianaise ar cheadúnas oibriúcháin agus árachas dróin. </w:t>
      </w:r>
    </w:p>
    <w:p w14:paraId="5E04F393" w14:textId="77777777" w:rsidR="001F7BEA" w:rsidRPr="001F7BEA" w:rsidRDefault="001F7BEA" w:rsidP="001F7BEA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5C902" w14:textId="62822A43" w:rsidR="00500772" w:rsidRDefault="00500772" w:rsidP="003C28EE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Bainistiú Tráchta</w:t>
      </w:r>
    </w:p>
    <w:p w14:paraId="17E81A65" w14:textId="77777777" w:rsidR="003C28EE" w:rsidRDefault="00500772" w:rsidP="003C28EE">
      <w:pPr>
        <w:spacing w:line="240" w:lineRule="auto"/>
        <w:jc w:val="both"/>
        <w:rPr>
          <w:sz w:val="24"/>
          <w:szCs w:val="24"/>
        </w:rPr>
      </w:pPr>
      <w:r>
        <w:rPr>
          <w:sz w:val="24"/>
        </w:rPr>
        <w:t>I gcás go mbeidh cur isteach ar ghnáthshruth tráchta sa cheantar:</w:t>
      </w:r>
    </w:p>
    <w:p w14:paraId="5913924F" w14:textId="0258AC55" w:rsidR="003C28EE" w:rsidRPr="0031614F" w:rsidRDefault="0031614F" w:rsidP="003C28EE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</w:rPr>
        <w:t xml:space="preserve">Tá dualgas ar an gcomhlacht léiriúcháin idirchaidreamh a dhéanamh leis na Gardaí áitiúla.  </w:t>
      </w:r>
    </w:p>
    <w:p w14:paraId="3732024A" w14:textId="0803DA6A" w:rsidR="0031614F" w:rsidRDefault="0031614F" w:rsidP="0031614F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</w:rPr>
        <w:t>Caithfear</w:t>
      </w:r>
      <w:r>
        <w:rPr>
          <w:b/>
          <w:bCs/>
          <w:sz w:val="24"/>
        </w:rPr>
        <w:t xml:space="preserve"> Plean Bainistithe Tráchta</w:t>
      </w:r>
      <w:r>
        <w:rPr>
          <w:sz w:val="24"/>
        </w:rPr>
        <w:t>, a leagtar amach agus a chothabháiltear ar an láthair de réir mar a éilítear i gCaibidil 8 reatha den Lámhleabhar Comharthaí Tráchta, a chur isteach chuig Comhairle Contae Chill Mhantáin leis an iarratas seo.</w:t>
      </w:r>
    </w:p>
    <w:p w14:paraId="3A7F96F8" w14:textId="04FB89D9" w:rsidR="0048500F" w:rsidRPr="007816A0" w:rsidRDefault="001D71E5" w:rsidP="001D71E5">
      <w:pPr>
        <w:pStyle w:val="ListParagraph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</w:rPr>
        <w:t>Caithfear gach feithicil a pháirceáil go dleathach agus gan bealach isteach, cosáin nó rotharbhealaí a bhlocáil nó gan cur isteach ar mhaoine príobháideacha nó úsáideoirí bóthair ar bhealach eile.</w:t>
      </w:r>
    </w:p>
    <w:p w14:paraId="72B59F9F" w14:textId="77777777" w:rsidR="0048500F" w:rsidRPr="0048500F" w:rsidRDefault="0048500F" w:rsidP="0048500F">
      <w:pPr>
        <w:pStyle w:val="ListParagraph"/>
        <w:spacing w:line="240" w:lineRule="auto"/>
        <w:ind w:left="780"/>
        <w:jc w:val="both"/>
        <w:rPr>
          <w:sz w:val="24"/>
          <w:szCs w:val="24"/>
        </w:rPr>
      </w:pPr>
    </w:p>
    <w:p w14:paraId="51890825" w14:textId="24EDC6E2" w:rsidR="00500772" w:rsidRDefault="00C45850" w:rsidP="003C28EE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Dúnta Bóithre:</w:t>
      </w:r>
    </w:p>
    <w:p w14:paraId="73D29D20" w14:textId="77777777" w:rsidR="00B36F9A" w:rsidRDefault="00B36F9A" w:rsidP="00B36F9A">
      <w:pPr>
        <w:pStyle w:val="ListParagraph"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</w:rPr>
        <w:t>Tá foirm iarratais agus nós imeachta foirmiúil le déanamh chun aon bhóthar poiblí a dhúnadh. Tógfaidh an próiseas iarratais ocht seachtaine ar a laghad.</w:t>
      </w:r>
    </w:p>
    <w:p w14:paraId="09BE8C48" w14:textId="1482AA79" w:rsidR="00B36F9A" w:rsidRPr="00B36F9A" w:rsidRDefault="00B36F9A" w:rsidP="00B36F9A">
      <w:pPr>
        <w:pStyle w:val="ListParagraph"/>
        <w:spacing w:line="240" w:lineRule="auto"/>
        <w:rPr>
          <w:sz w:val="24"/>
          <w:szCs w:val="24"/>
        </w:rPr>
      </w:pPr>
      <w:r>
        <w:t>Is féidir teacht ar chóip den fhoirm iarratais anseo:</w:t>
      </w:r>
      <w:r>
        <w:rPr>
          <w:sz w:val="24"/>
        </w:rPr>
        <w:t xml:space="preserve"> </w:t>
      </w:r>
      <w:hyperlink r:id="rId7" w:history="1">
        <w:r>
          <w:rPr>
            <w:rStyle w:val="Hyperlink"/>
            <w:sz w:val="24"/>
          </w:rPr>
          <w:t>https://www.wicklow.ie/Portals/0/adam/Documents/NSLQuZ_I3Ee8TzsXhAP2kA/Link/Application%20form%20Road%20Closure-1.pdf</w:t>
        </w:r>
      </w:hyperlink>
      <w:r>
        <w:rPr>
          <w:sz w:val="24"/>
        </w:rPr>
        <w:t xml:space="preserve"> </w:t>
      </w:r>
    </w:p>
    <w:p w14:paraId="50F39ADA" w14:textId="77777777" w:rsidR="00B36F9A" w:rsidRDefault="00B36F9A" w:rsidP="00B36F9A">
      <w:pPr>
        <w:pStyle w:val="ListParagraph"/>
        <w:spacing w:line="240" w:lineRule="auto"/>
        <w:ind w:left="1080"/>
        <w:jc w:val="both"/>
        <w:rPr>
          <w:b/>
          <w:bCs/>
          <w:sz w:val="24"/>
          <w:szCs w:val="24"/>
          <w:u w:val="single"/>
        </w:rPr>
      </w:pPr>
    </w:p>
    <w:p w14:paraId="0C5DD3C4" w14:textId="151D0D07" w:rsidR="00B36F9A" w:rsidRDefault="00B36F9A" w:rsidP="003C28EE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Núis Chomhshaoil</w:t>
      </w:r>
    </w:p>
    <w:p w14:paraId="7B783437" w14:textId="4778BB3F" w:rsidR="00B36F9A" w:rsidRPr="007816A0" w:rsidRDefault="00B36F9A" w:rsidP="004E443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 xml:space="preserve">Caithfear torann a ghintear le scannánaíocht agus gníomhaíochtaí gaolmhara a choinneáil faoi 55dB(A) Leq (1 uair an chloig), mar is féidir crá tromchúiseach a bheith i gceist os cionn an leibhéil seo.  Lasmuigh de na huaireanta 8am go 7pm, níor cheart an leibhéal seo a bheith os cionn 45dB(A) Leq (1 uair an chloig). </w:t>
      </w:r>
    </w:p>
    <w:p w14:paraId="75954C81" w14:textId="47BB6756" w:rsidR="00B36F9A" w:rsidRPr="007816A0" w:rsidRDefault="00B36F9A" w:rsidP="004E443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lastRenderedPageBreak/>
        <w:t>Níor cheart gníomhaíochtaí ar dócha go gcuirfí isteach ar dhaoine leo a dhéanamh lasmuigh de na huaireanta ó 8am go 7pm. Ba chóir gníomhaíocht deireadh seachtaine agus saoire poiblí a sheachaint nuair is féidir.</w:t>
      </w:r>
    </w:p>
    <w:p w14:paraId="7BA4F6E8" w14:textId="3AADBD07" w:rsidR="00B36F9A" w:rsidRPr="007816A0" w:rsidRDefault="00B36F9A" w:rsidP="00B36F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</w:rPr>
        <w:t>Níor chóir innill a bheith ag rith ar an láthair.</w:t>
      </w:r>
    </w:p>
    <w:p w14:paraId="02A120D7" w14:textId="3639869E" w:rsidR="00B36F9A" w:rsidRPr="007816A0" w:rsidRDefault="00B36F9A" w:rsidP="00B36F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</w:rPr>
        <w:t>Níor chóir do ghineadóirí rith tríd an oíche (ba chóir gineadóirí ciúine a úsáid, más féidir).</w:t>
      </w:r>
    </w:p>
    <w:p w14:paraId="7A7583A3" w14:textId="57EE2367" w:rsidR="00B36F9A" w:rsidRPr="007816A0" w:rsidRDefault="00B36F9A" w:rsidP="00B36F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</w:rPr>
        <w:t>Caithfear soilsiú a bhainistiú agus a threorú chun soilsiú maoine príobháidí a sheachaint.</w:t>
      </w:r>
    </w:p>
    <w:p w14:paraId="0947F284" w14:textId="65D1159C" w:rsidR="00B36F9A" w:rsidRPr="007816A0" w:rsidRDefault="00B36F9A" w:rsidP="00B36F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</w:rPr>
        <w:t>Ba cheart líon na bhfeithiclí agus na ngléasra ar an láthair a íoslaghdú.</w:t>
      </w:r>
    </w:p>
    <w:p w14:paraId="168990D9" w14:textId="2136F0CB" w:rsidR="00B36F9A" w:rsidRPr="007816A0" w:rsidRDefault="00B36F9A" w:rsidP="00B36F9A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</w:rPr>
        <w:t>Caithfear suíomhanna do shaoráidí leasa, ceaintíní, srl. a roghnú chun an seans go mbeadh cur isteach i gceist a íoslaghdú.</w:t>
      </w:r>
    </w:p>
    <w:p w14:paraId="3CEA2CF4" w14:textId="7ECB5FE2" w:rsidR="00F458E0" w:rsidRDefault="00F458E0" w:rsidP="003C28EE">
      <w:pPr>
        <w:spacing w:line="240" w:lineRule="auto"/>
        <w:jc w:val="both"/>
        <w:rPr>
          <w:sz w:val="24"/>
          <w:szCs w:val="24"/>
        </w:rPr>
      </w:pPr>
    </w:p>
    <w:p w14:paraId="3406ECC7" w14:textId="544A1560" w:rsidR="00387BB2" w:rsidRPr="00387BB2" w:rsidRDefault="00F458E0" w:rsidP="00387BB2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u w:val="single"/>
        </w:rPr>
        <w:t xml:space="preserve">Creidiúintí &amp; Úsáid Íomhánna </w:t>
      </w:r>
    </w:p>
    <w:p w14:paraId="1E947553" w14:textId="544A1560" w:rsidR="008E0EC9" w:rsidRPr="00454AAE" w:rsidRDefault="00454AAE" w:rsidP="003C28EE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</w:rPr>
        <w:t>Caithfidh an comhlacht léiriúcháin deiseanna grianghrafadóireachta a éascú le Fís Chill Mhantáin le linn scannánaíocht ar an suíomh.</w:t>
      </w:r>
    </w:p>
    <w:p w14:paraId="1A2AF8CB" w14:textId="3ACEAE21" w:rsidR="008E0EC9" w:rsidRPr="00454AAE" w:rsidRDefault="008E0EC9" w:rsidP="003C28EE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Caithfidh an comhlacht léiriúcháin íomhánna/físeáin chur chun cinn a sholáthar agus a úsáid a cheadú do Fís Chill Mhantáin. </w:t>
      </w:r>
    </w:p>
    <w:p w14:paraId="259A332B" w14:textId="0DCC642F" w:rsidR="00AD40BA" w:rsidRPr="00B234FC" w:rsidRDefault="00F458E0" w:rsidP="00B234FC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Caithfear Comhairle Contae Chill Mhantáin a aithint sna creidiúintí. </w:t>
      </w:r>
    </w:p>
    <w:p w14:paraId="60AAAE39" w14:textId="77777777" w:rsidR="00387BB2" w:rsidRPr="00387BB2" w:rsidRDefault="00387BB2" w:rsidP="00387BB2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3F97B77A" w14:textId="1E56A2E7" w:rsidR="00454AAE" w:rsidRPr="00454AAE" w:rsidRDefault="00C90E57" w:rsidP="003C28EE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Ag Scannánú ar thránna </w:t>
      </w:r>
    </w:p>
    <w:p w14:paraId="48E7C125" w14:textId="006ECA65" w:rsidR="00DF28B6" w:rsidRPr="00DF28B6" w:rsidRDefault="00C90E57" w:rsidP="003C28EE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Caithfear cloí go docht le Fodhlíthe Trá &amp; Cladaigh. </w:t>
      </w:r>
    </w:p>
    <w:p w14:paraId="35573ADE" w14:textId="13AB1E49" w:rsidR="00DF28B6" w:rsidRPr="00DF28B6" w:rsidRDefault="00DF28B6" w:rsidP="003C28EE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Caithfear an trá a fhágáil saor ó bhruscar agus sa riocht céanna ina raibh sí nuair a chuaigh tú isteach. </w:t>
      </w:r>
    </w:p>
    <w:p w14:paraId="2F650218" w14:textId="2CD32267" w:rsidR="00DF28B6" w:rsidRPr="00DF28B6" w:rsidRDefault="00DF28B6" w:rsidP="003C28EE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Caithfear gach damáiste a dheisiú chun sástacht Chomhairle Contae Chill Mhantáin. </w:t>
      </w:r>
    </w:p>
    <w:p w14:paraId="3ADB9D43" w14:textId="17102859" w:rsidR="00DF28B6" w:rsidRDefault="00DF28B6" w:rsidP="003C28E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</w:rPr>
        <w:t xml:space="preserve">Caithfidh aon Chomhlacht ar mian leo scannánaíocht ar an uisce nó san uisce a bád tarrthála/pearsanra sábháilteachta uisce féin a sholáthar. </w:t>
      </w:r>
    </w:p>
    <w:p w14:paraId="502E049E" w14:textId="70165904" w:rsidR="007D5EB3" w:rsidRDefault="000A467B" w:rsidP="001F7BEA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</w:rPr>
        <w:t xml:space="preserve">Má dhéantar scannánaíocht ar Thrá Cuan an Bhriotáis Thuaidh nó Theas, caithfear Tuairisc Scagtha um Measúnú Oiriúnach agus Tuairisc Measúnaithe Tionchair Éiceolaíochta a ullmhú agus a chur isteach leis an iarratas seo. </w:t>
      </w:r>
    </w:p>
    <w:p w14:paraId="2461E37E" w14:textId="77777777" w:rsidR="001F7BEA" w:rsidRPr="001F7BEA" w:rsidRDefault="001F7BEA" w:rsidP="001F7BEA">
      <w:pPr>
        <w:pStyle w:val="ListParagraph"/>
        <w:jc w:val="both"/>
        <w:rPr>
          <w:sz w:val="24"/>
          <w:szCs w:val="24"/>
        </w:rPr>
      </w:pPr>
    </w:p>
    <w:p w14:paraId="107408A7" w14:textId="073D98A3" w:rsidR="007D5EB3" w:rsidRDefault="007D5EB3" w:rsidP="007D5EB3">
      <w:pPr>
        <w:pStyle w:val="ListParagraph"/>
        <w:numPr>
          <w:ilvl w:val="0"/>
          <w:numId w:val="4"/>
        </w:numPr>
        <w:spacing w:line="252" w:lineRule="auto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Limistéir Páirceanna Náisiúnta (Sléibhte Chill Mhantáin) </w:t>
      </w:r>
    </w:p>
    <w:p w14:paraId="14244A74" w14:textId="331FB61F" w:rsidR="001F7BEA" w:rsidRDefault="007D5EB3" w:rsidP="001F7BEA">
      <w:pPr>
        <w:jc w:val="both"/>
        <w:rPr>
          <w:rStyle w:val="Hyperlink"/>
          <w:sz w:val="24"/>
          <w:szCs w:val="24"/>
        </w:rPr>
      </w:pPr>
      <w:r>
        <w:t>I gcás go bhfuil an suíomh scannánaíochta beartaithe laistigh de Limistéar Speisialta Caomhantais nó Limistéar Speisialta Cosanta, caithfidh an t-iarratasóir an scagadh comhshaoil cuí a fháil cibé an ar thalamh faoi úinéireacht an Stáit nó ar thalamh príobháideach é.</w:t>
      </w:r>
      <w:r>
        <w:rPr>
          <w:sz w:val="24"/>
        </w:rPr>
        <w:t xml:space="preserve"> </w:t>
      </w:r>
      <w:r>
        <w:t xml:space="preserve">. leis an Maor Caomhantais Oifig na nOibreacha Poiblí ar ríomhphost </w:t>
      </w:r>
      <w:hyperlink r:id="rId8" w:history="1">
        <w:r>
          <w:rPr>
            <w:rStyle w:val="Hyperlink"/>
            <w:sz w:val="24"/>
          </w:rPr>
          <w:t>wmnp@housing.gov.ie</w:t>
        </w:r>
      </w:hyperlink>
    </w:p>
    <w:p w14:paraId="629A8D37" w14:textId="77777777" w:rsidR="007816A0" w:rsidRPr="001F7BEA" w:rsidRDefault="007816A0" w:rsidP="001F7BEA">
      <w:pPr>
        <w:jc w:val="both"/>
        <w:rPr>
          <w:color w:val="0563C1" w:themeColor="hyperlink"/>
          <w:sz w:val="24"/>
          <w:szCs w:val="24"/>
          <w:u w:val="single"/>
        </w:rPr>
      </w:pPr>
    </w:p>
    <w:p w14:paraId="253320BC" w14:textId="6710BCF1" w:rsidR="007D5EB3" w:rsidRDefault="007D5EB3" w:rsidP="007D5EB3">
      <w:pPr>
        <w:pStyle w:val="ListParagraph"/>
        <w:numPr>
          <w:ilvl w:val="0"/>
          <w:numId w:val="4"/>
        </w:numPr>
        <w:spacing w:line="252" w:lineRule="auto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Comhairliúchán Poiblí</w:t>
      </w:r>
    </w:p>
    <w:p w14:paraId="3344FF51" w14:textId="41DFC152" w:rsidR="007D5EB3" w:rsidRPr="007816A0" w:rsidRDefault="007D5EB3" w:rsidP="007D5EB3">
      <w:pPr>
        <w:pStyle w:val="ListParagraph"/>
        <w:numPr>
          <w:ilvl w:val="0"/>
          <w:numId w:val="20"/>
        </w:numPr>
      </w:pPr>
      <w:r>
        <w:t>I ngach cás, bíonn comhairliúchán le comharsana díreacha (gnó agus cónaithe) ag teastáil.  Caithfear freastal ar chónaitheoirí nuair is féidir.</w:t>
      </w:r>
    </w:p>
    <w:p w14:paraId="025BE017" w14:textId="519BEF84" w:rsidR="007D5EB3" w:rsidRPr="007816A0" w:rsidRDefault="007D5EB3" w:rsidP="007D5EB3">
      <w:pPr>
        <w:pStyle w:val="ListParagraph"/>
        <w:numPr>
          <w:ilvl w:val="0"/>
          <w:numId w:val="20"/>
        </w:numPr>
        <w:rPr>
          <w:rStyle w:val="Hyperlink"/>
          <w:color w:val="auto"/>
          <w:u w:val="none"/>
        </w:rPr>
      </w:pPr>
      <w:r>
        <w:t>Ba cheart don Chomhlacht Léiriúcháin pointe teagmhála ainmnithe a ainmniú do chónaitheoirí agus do ghnólachtaí áitiúla.</w:t>
      </w:r>
    </w:p>
    <w:p w14:paraId="6314A587" w14:textId="77777777" w:rsidR="00081B48" w:rsidRDefault="00081B48" w:rsidP="003C28EE">
      <w:pPr>
        <w:pStyle w:val="ListParagraph"/>
        <w:jc w:val="both"/>
        <w:rPr>
          <w:sz w:val="24"/>
          <w:szCs w:val="24"/>
        </w:rPr>
      </w:pPr>
    </w:p>
    <w:p w14:paraId="170059B9" w14:textId="77777777" w:rsidR="00C07E24" w:rsidRDefault="00C07E24" w:rsidP="003C28EE">
      <w:pPr>
        <w:pStyle w:val="ListParagraph"/>
        <w:jc w:val="both"/>
        <w:rPr>
          <w:sz w:val="24"/>
          <w:szCs w:val="24"/>
        </w:rPr>
      </w:pPr>
    </w:p>
    <w:p w14:paraId="2F8E971F" w14:textId="77777777" w:rsidR="00C07E24" w:rsidRPr="000A467B" w:rsidRDefault="00C07E24" w:rsidP="003C28EE">
      <w:pPr>
        <w:pStyle w:val="ListParagraph"/>
        <w:jc w:val="both"/>
        <w:rPr>
          <w:sz w:val="24"/>
          <w:szCs w:val="24"/>
        </w:rPr>
      </w:pPr>
    </w:p>
    <w:p w14:paraId="2DA468C2" w14:textId="140F68C4" w:rsidR="00454AAE" w:rsidRPr="00CC379D" w:rsidRDefault="00454AAE" w:rsidP="003C28EE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Táillí </w:t>
      </w:r>
    </w:p>
    <w:p w14:paraId="141395BD" w14:textId="444AD356" w:rsidR="00454AAE" w:rsidRPr="00F46B1F" w:rsidRDefault="00454AAE" w:rsidP="003C28E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</w:rPr>
        <w:t xml:space="preserve">Ó am go ham, d'fhéadfadh sé go n-iarrfadh Comhairle Contae Chill Mhantáin ar an gcomhlacht léiriúcháin ranníocaíocht airgeadais a dhéanamh le grúpaí pobail áitiúla san áit a bhfuil scannánaíocht ar siúl. </w:t>
      </w:r>
    </w:p>
    <w:p w14:paraId="63781806" w14:textId="0DF7E18D" w:rsidR="00081B48" w:rsidRPr="00081B48" w:rsidRDefault="00F46B1F" w:rsidP="003C28E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Arial"/>
        </w:rPr>
      </w:pPr>
      <w:r>
        <w:t>Beidh feidhm ag Táille iarratais €130 (gan CBL san áireamh) don iarratas seo agus caithfear é a íoc trí aistriú bainc, tá na sonraí thíos:</w:t>
      </w:r>
    </w:p>
    <w:p w14:paraId="113E8E0D" w14:textId="77777777" w:rsidR="00081B48" w:rsidRPr="00081B48" w:rsidRDefault="00081B48" w:rsidP="003C28EE">
      <w:pPr>
        <w:spacing w:after="0" w:line="240" w:lineRule="auto"/>
        <w:ind w:left="360"/>
        <w:jc w:val="both"/>
        <w:rPr>
          <w:rFonts w:ascii="Calibri" w:eastAsia="Calibri" w:hAnsi="Calibri" w:cs="Arial"/>
          <w:lang w:val="en-US"/>
        </w:rPr>
      </w:pPr>
    </w:p>
    <w:p w14:paraId="27DC4378" w14:textId="77777777" w:rsidR="00081B48" w:rsidRPr="00081B48" w:rsidRDefault="00081B48" w:rsidP="003C28EE">
      <w:pPr>
        <w:spacing w:after="0" w:line="240" w:lineRule="auto"/>
        <w:ind w:left="360"/>
        <w:jc w:val="both"/>
        <w:rPr>
          <w:rFonts w:ascii="Calibri" w:eastAsia="Calibri" w:hAnsi="Calibri" w:cs="Arial"/>
        </w:rPr>
      </w:pPr>
      <w:r>
        <w:rPr>
          <w:rFonts w:ascii="Calibri" w:hAnsi="Calibri"/>
        </w:rPr>
        <w:t>Uimhir Chuntais</w:t>
      </w:r>
      <w:r>
        <w:rPr>
          <w:rFonts w:ascii="Calibri" w:hAnsi="Calibri"/>
        </w:rPr>
        <w:tab/>
        <w:t xml:space="preserve"> 15587561</w:t>
      </w:r>
    </w:p>
    <w:p w14:paraId="481515A8" w14:textId="77777777" w:rsidR="00081B48" w:rsidRPr="00081B48" w:rsidRDefault="00081B48" w:rsidP="003C28EE">
      <w:pPr>
        <w:spacing w:after="0" w:line="240" w:lineRule="auto"/>
        <w:ind w:left="360"/>
        <w:jc w:val="both"/>
        <w:rPr>
          <w:rFonts w:ascii="Calibri" w:eastAsia="Calibri" w:hAnsi="Calibri" w:cs="Arial"/>
        </w:rPr>
      </w:pPr>
      <w:r>
        <w:rPr>
          <w:rFonts w:ascii="Calibri" w:hAnsi="Calibri"/>
        </w:rPr>
        <w:t xml:space="preserve">Cód Sórtála </w:t>
      </w:r>
      <w:r>
        <w:rPr>
          <w:rFonts w:ascii="Calibri" w:hAnsi="Calibri"/>
        </w:rPr>
        <w:tab/>
        <w:t>90-67-34, Banc na hÉireann, Cill Mhantáin.</w:t>
      </w:r>
    </w:p>
    <w:p w14:paraId="6BEC974F" w14:textId="77777777" w:rsidR="00081B48" w:rsidRPr="00081B48" w:rsidRDefault="00081B48" w:rsidP="003C28EE">
      <w:pPr>
        <w:spacing w:after="0" w:line="240" w:lineRule="auto"/>
        <w:ind w:left="360"/>
        <w:jc w:val="both"/>
        <w:rPr>
          <w:rFonts w:ascii="Calibri" w:eastAsia="Calibri" w:hAnsi="Calibri" w:cs="Arial"/>
        </w:rPr>
      </w:pPr>
      <w:r>
        <w:rPr>
          <w:rFonts w:ascii="Calibri" w:hAnsi="Calibri"/>
        </w:rPr>
        <w:t xml:space="preserve">BIC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BOFI IE2D</w:t>
      </w:r>
    </w:p>
    <w:p w14:paraId="6E75A443" w14:textId="77777777" w:rsidR="00081B48" w:rsidRPr="00081B48" w:rsidRDefault="00081B48" w:rsidP="003C28EE">
      <w:pPr>
        <w:spacing w:after="0" w:line="240" w:lineRule="auto"/>
        <w:ind w:left="360"/>
        <w:jc w:val="both"/>
        <w:rPr>
          <w:rFonts w:ascii="Calibri" w:eastAsia="Calibri" w:hAnsi="Calibri" w:cs="Arial"/>
        </w:rPr>
      </w:pPr>
      <w:r>
        <w:rPr>
          <w:rFonts w:ascii="Calibri" w:hAnsi="Calibri"/>
        </w:rPr>
        <w:t>IBAN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IE78BOFI 90673415587561</w:t>
      </w:r>
    </w:p>
    <w:p w14:paraId="34A0FBC6" w14:textId="4F490447" w:rsidR="00B36F9A" w:rsidRDefault="00B36F9A">
      <w:pPr>
        <w:rPr>
          <w:rStyle w:val="Hyperlink"/>
          <w:sz w:val="24"/>
          <w:szCs w:val="24"/>
        </w:rPr>
      </w:pPr>
    </w:p>
    <w:p w14:paraId="4D4C6778" w14:textId="77777777" w:rsidR="007816A0" w:rsidRDefault="007816A0" w:rsidP="003C28EE">
      <w:pPr>
        <w:jc w:val="both"/>
        <w:rPr>
          <w:b/>
          <w:bCs/>
          <w:sz w:val="32"/>
          <w:szCs w:val="32"/>
        </w:rPr>
      </w:pPr>
    </w:p>
    <w:p w14:paraId="17553583" w14:textId="5E285B88" w:rsidR="001F7BEA" w:rsidRPr="001F7BEA" w:rsidRDefault="001F7BEA" w:rsidP="003C28EE">
      <w:pPr>
        <w:jc w:val="both"/>
        <w:rPr>
          <w:sz w:val="32"/>
          <w:szCs w:val="32"/>
        </w:rPr>
      </w:pPr>
      <w:r>
        <w:rPr>
          <w:b/>
          <w:sz w:val="32"/>
        </w:rPr>
        <w:t>Ceantair Bhardasacha Chill Mhantáin</w:t>
      </w:r>
      <w:r>
        <w:rPr>
          <w:sz w:val="32"/>
        </w:rPr>
        <w:t xml:space="preserve"> </w:t>
      </w:r>
    </w:p>
    <w:p w14:paraId="0417ADB6" w14:textId="5FAE4BCF" w:rsidR="001F7BEA" w:rsidRDefault="001F7BEA" w:rsidP="003C28EE">
      <w:pPr>
        <w:jc w:val="both"/>
        <w:rPr>
          <w:sz w:val="24"/>
          <w:szCs w:val="24"/>
        </w:rPr>
      </w:pPr>
      <w:r>
        <w:rPr>
          <w:sz w:val="24"/>
        </w:rPr>
        <w:t>(Bré, na Clocha Liath, Cill Mhantáin, an tInbhear Mór, Bealach Conglais)</w:t>
      </w:r>
    </w:p>
    <w:p w14:paraId="3C9F242F" w14:textId="1B162037" w:rsidR="001F7BEA" w:rsidRPr="001C25E3" w:rsidRDefault="001F7BEA" w:rsidP="001C25E3">
      <w:pPr>
        <w:rPr>
          <w:b/>
          <w:bCs/>
          <w:sz w:val="24"/>
          <w:szCs w:val="24"/>
        </w:rPr>
      </w:pPr>
      <w:r>
        <w:rPr>
          <w:b/>
          <w:sz w:val="24"/>
        </w:rPr>
        <w:t>Tabhair ar aird:  Riartar scannánaíocht i gCeantar Bardasach Bhré ar leithligh.  Déan teagmháil le BrayMD@wicklowcoco.ie</w:t>
      </w:r>
    </w:p>
    <w:p w14:paraId="3E696EDE" w14:textId="77777777" w:rsidR="001F7BEA" w:rsidRDefault="001F7BEA" w:rsidP="003C28EE">
      <w:pPr>
        <w:jc w:val="both"/>
        <w:rPr>
          <w:sz w:val="24"/>
          <w:szCs w:val="24"/>
        </w:rPr>
      </w:pPr>
    </w:p>
    <w:p w14:paraId="5846AF66" w14:textId="4CE84A35" w:rsidR="00CC379D" w:rsidRDefault="001F7BEA" w:rsidP="003C28EE">
      <w:pPr>
        <w:jc w:val="both"/>
        <w:rPr>
          <w:sz w:val="24"/>
          <w:szCs w:val="24"/>
        </w:rPr>
      </w:pPr>
      <w:r>
        <w:rPr>
          <w:noProof/>
          <w:sz w:val="24"/>
        </w:rPr>
        <w:lastRenderedPageBreak/>
        <w:drawing>
          <wp:inline distT="0" distB="0" distL="0" distR="0" wp14:anchorId="2BADDE2D" wp14:editId="5D27ECA5">
            <wp:extent cx="5356019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6819" cy="590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3A3BB" w14:textId="11F87863" w:rsidR="001F7BEA" w:rsidRPr="00F458E0" w:rsidRDefault="00000000" w:rsidP="003C28EE">
      <w:pPr>
        <w:jc w:val="both"/>
        <w:rPr>
          <w:sz w:val="24"/>
          <w:szCs w:val="24"/>
        </w:rPr>
      </w:pPr>
      <w:hyperlink r:id="rId10" w:history="1">
        <w:r w:rsidR="005237D1">
          <w:rPr>
            <w:rStyle w:val="Hyperlink"/>
            <w:sz w:val="24"/>
          </w:rPr>
          <w:t>https://wicklow.maps.arcgis.com/apps/webappviewer/index.html?id=ba5e4b8446af46908b84da7ae2060827</w:t>
        </w:r>
      </w:hyperlink>
    </w:p>
    <w:sectPr w:rsidR="001F7BEA" w:rsidRPr="00F458E0" w:rsidSect="00CE0350">
      <w:headerReference w:type="default" r:id="rId11"/>
      <w:pgSz w:w="11906" w:h="16838" w:code="9"/>
      <w:pgMar w:top="1440" w:right="1080" w:bottom="1440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C3E5" w14:textId="77777777" w:rsidR="00777CA7" w:rsidRDefault="00777CA7" w:rsidP="001F7BEA">
      <w:pPr>
        <w:spacing w:after="0" w:line="240" w:lineRule="auto"/>
      </w:pPr>
      <w:r>
        <w:separator/>
      </w:r>
    </w:p>
  </w:endnote>
  <w:endnote w:type="continuationSeparator" w:id="0">
    <w:p w14:paraId="503417B9" w14:textId="77777777" w:rsidR="00777CA7" w:rsidRDefault="00777CA7" w:rsidP="001F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CFBB" w14:textId="77777777" w:rsidR="00777CA7" w:rsidRDefault="00777CA7" w:rsidP="001F7BEA">
      <w:pPr>
        <w:spacing w:after="0" w:line="240" w:lineRule="auto"/>
      </w:pPr>
      <w:r>
        <w:separator/>
      </w:r>
    </w:p>
  </w:footnote>
  <w:footnote w:type="continuationSeparator" w:id="0">
    <w:p w14:paraId="02C9E8A4" w14:textId="77777777" w:rsidR="00777CA7" w:rsidRDefault="00777CA7" w:rsidP="001F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56ED" w14:textId="0DC8188F" w:rsidR="001F7BEA" w:rsidRDefault="001F7BEA" w:rsidP="001F7BEA">
    <w:pPr>
      <w:pStyle w:val="Header"/>
      <w:tabs>
        <w:tab w:val="clear" w:pos="4513"/>
        <w:tab w:val="clear" w:pos="9026"/>
        <w:tab w:val="left" w:pos="3030"/>
      </w:tabs>
    </w:pPr>
    <w:r>
      <w:rPr>
        <w:noProof/>
      </w:rPr>
      <w:drawing>
        <wp:inline distT="0" distB="0" distL="0" distR="0" wp14:anchorId="7085737E" wp14:editId="271C1348">
          <wp:extent cx="1428750" cy="85800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390" cy="86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Calibri" w:hAnsi="Calibri"/>
        <w:color w:val="1F497D"/>
      </w:rPr>
      <w:t xml:space="preserve">  </w:t>
    </w:r>
    <w:r>
      <w:rPr>
        <w:rFonts w:ascii="Calibri" w:hAnsi="Calibri"/>
        <w:color w:val="1F497D"/>
      </w:rPr>
      <w:tab/>
    </w:r>
    <w:r>
      <w:rPr>
        <w:rFonts w:ascii="Calibri" w:hAnsi="Calibri"/>
        <w:color w:val="1F497D"/>
      </w:rPr>
      <w:tab/>
    </w:r>
    <w:r>
      <w:rPr>
        <w:rFonts w:ascii="Calibri" w:hAnsi="Calibri"/>
        <w:color w:val="1F497D"/>
      </w:rPr>
      <w:tab/>
    </w:r>
    <w:r>
      <w:rPr>
        <w:rFonts w:ascii="Calibri" w:hAnsi="Calibri"/>
        <w:color w:val="1F497D"/>
      </w:rPr>
      <w:tab/>
    </w:r>
    <w:r>
      <w:rPr>
        <w:noProof/>
      </w:rPr>
      <w:drawing>
        <wp:inline distT="0" distB="0" distL="0" distR="0" wp14:anchorId="3DF78A1D" wp14:editId="5C7A5EB6">
          <wp:extent cx="2409825" cy="914400"/>
          <wp:effectExtent l="0" t="0" r="952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904"/>
    <w:multiLevelType w:val="hybridMultilevel"/>
    <w:tmpl w:val="F8D0EF58"/>
    <w:lvl w:ilvl="0" w:tplc="1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08990167"/>
    <w:multiLevelType w:val="hybridMultilevel"/>
    <w:tmpl w:val="F784191C"/>
    <w:lvl w:ilvl="0" w:tplc="2F48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0F5"/>
    <w:multiLevelType w:val="hybridMultilevel"/>
    <w:tmpl w:val="D0BEC2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83181"/>
    <w:multiLevelType w:val="hybridMultilevel"/>
    <w:tmpl w:val="9918CBA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E162F5"/>
    <w:multiLevelType w:val="hybridMultilevel"/>
    <w:tmpl w:val="45068A32"/>
    <w:lvl w:ilvl="0" w:tplc="1340CF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18090019">
      <w:start w:val="1"/>
      <w:numFmt w:val="lowerLetter"/>
      <w:lvlText w:val="%2."/>
      <w:lvlJc w:val="left"/>
      <w:pPr>
        <w:ind w:left="-119" w:hanging="360"/>
      </w:pPr>
    </w:lvl>
    <w:lvl w:ilvl="2" w:tplc="1809001B">
      <w:start w:val="1"/>
      <w:numFmt w:val="lowerRoman"/>
      <w:lvlText w:val="%3."/>
      <w:lvlJc w:val="right"/>
      <w:pPr>
        <w:ind w:left="601" w:hanging="180"/>
      </w:pPr>
    </w:lvl>
    <w:lvl w:ilvl="3" w:tplc="1809000F" w:tentative="1">
      <w:start w:val="1"/>
      <w:numFmt w:val="decimal"/>
      <w:lvlText w:val="%4."/>
      <w:lvlJc w:val="left"/>
      <w:pPr>
        <w:ind w:left="1321" w:hanging="360"/>
      </w:pPr>
    </w:lvl>
    <w:lvl w:ilvl="4" w:tplc="18090019" w:tentative="1">
      <w:start w:val="1"/>
      <w:numFmt w:val="lowerLetter"/>
      <w:lvlText w:val="%5."/>
      <w:lvlJc w:val="left"/>
      <w:pPr>
        <w:ind w:left="2041" w:hanging="360"/>
      </w:pPr>
    </w:lvl>
    <w:lvl w:ilvl="5" w:tplc="1809001B" w:tentative="1">
      <w:start w:val="1"/>
      <w:numFmt w:val="lowerRoman"/>
      <w:lvlText w:val="%6."/>
      <w:lvlJc w:val="right"/>
      <w:pPr>
        <w:ind w:left="2761" w:hanging="180"/>
      </w:pPr>
    </w:lvl>
    <w:lvl w:ilvl="6" w:tplc="1809000F" w:tentative="1">
      <w:start w:val="1"/>
      <w:numFmt w:val="decimal"/>
      <w:lvlText w:val="%7."/>
      <w:lvlJc w:val="left"/>
      <w:pPr>
        <w:ind w:left="3481" w:hanging="360"/>
      </w:pPr>
    </w:lvl>
    <w:lvl w:ilvl="7" w:tplc="18090019" w:tentative="1">
      <w:start w:val="1"/>
      <w:numFmt w:val="lowerLetter"/>
      <w:lvlText w:val="%8."/>
      <w:lvlJc w:val="left"/>
      <w:pPr>
        <w:ind w:left="4201" w:hanging="360"/>
      </w:pPr>
    </w:lvl>
    <w:lvl w:ilvl="8" w:tplc="180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5" w15:restartNumberingAfterBreak="0">
    <w:nsid w:val="296D6456"/>
    <w:multiLevelType w:val="hybridMultilevel"/>
    <w:tmpl w:val="160042F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F63A8C"/>
    <w:multiLevelType w:val="hybridMultilevel"/>
    <w:tmpl w:val="331659AA"/>
    <w:lvl w:ilvl="0" w:tplc="A16EA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09A"/>
    <w:multiLevelType w:val="hybridMultilevel"/>
    <w:tmpl w:val="D34C98A0"/>
    <w:lvl w:ilvl="0" w:tplc="42841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5CBB"/>
    <w:multiLevelType w:val="hybridMultilevel"/>
    <w:tmpl w:val="10DE5E62"/>
    <w:lvl w:ilvl="0" w:tplc="086C8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2719"/>
    <w:multiLevelType w:val="hybridMultilevel"/>
    <w:tmpl w:val="25DE0BF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726406"/>
    <w:multiLevelType w:val="hybridMultilevel"/>
    <w:tmpl w:val="B784F014"/>
    <w:lvl w:ilvl="0" w:tplc="FB14EE3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4EC50BF"/>
    <w:multiLevelType w:val="hybridMultilevel"/>
    <w:tmpl w:val="F8E88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01C0"/>
    <w:multiLevelType w:val="hybridMultilevel"/>
    <w:tmpl w:val="F2A8DB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20F8"/>
    <w:multiLevelType w:val="hybridMultilevel"/>
    <w:tmpl w:val="0A444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54D71"/>
    <w:multiLevelType w:val="hybridMultilevel"/>
    <w:tmpl w:val="7E2E2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B0ACE"/>
    <w:multiLevelType w:val="hybridMultilevel"/>
    <w:tmpl w:val="72A6E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36858"/>
    <w:multiLevelType w:val="hybridMultilevel"/>
    <w:tmpl w:val="361A04E6"/>
    <w:lvl w:ilvl="0" w:tplc="1809000F">
      <w:start w:val="1"/>
      <w:numFmt w:val="decimal"/>
      <w:lvlText w:val="%1."/>
      <w:lvlJc w:val="left"/>
      <w:pPr>
        <w:ind w:left="1352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D3E5F"/>
    <w:multiLevelType w:val="hybridMultilevel"/>
    <w:tmpl w:val="0B82B4F0"/>
    <w:lvl w:ilvl="0" w:tplc="1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7910301E"/>
    <w:multiLevelType w:val="hybridMultilevel"/>
    <w:tmpl w:val="51BCF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70AE"/>
    <w:multiLevelType w:val="hybridMultilevel"/>
    <w:tmpl w:val="488C778E"/>
    <w:lvl w:ilvl="0" w:tplc="A16EA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321">
    <w:abstractNumId w:val="7"/>
  </w:num>
  <w:num w:numId="2" w16cid:durableId="2112313387">
    <w:abstractNumId w:val="10"/>
  </w:num>
  <w:num w:numId="3" w16cid:durableId="1140616623">
    <w:abstractNumId w:val="8"/>
  </w:num>
  <w:num w:numId="4" w16cid:durableId="958948832">
    <w:abstractNumId w:val="4"/>
  </w:num>
  <w:num w:numId="5" w16cid:durableId="1201043296">
    <w:abstractNumId w:val="2"/>
  </w:num>
  <w:num w:numId="6" w16cid:durableId="545795174">
    <w:abstractNumId w:val="5"/>
  </w:num>
  <w:num w:numId="7" w16cid:durableId="533857618">
    <w:abstractNumId w:val="14"/>
  </w:num>
  <w:num w:numId="8" w16cid:durableId="594703684">
    <w:abstractNumId w:val="0"/>
  </w:num>
  <w:num w:numId="9" w16cid:durableId="1291548639">
    <w:abstractNumId w:val="11"/>
  </w:num>
  <w:num w:numId="10" w16cid:durableId="1162282653">
    <w:abstractNumId w:val="6"/>
  </w:num>
  <w:num w:numId="11" w16cid:durableId="443499845">
    <w:abstractNumId w:val="19"/>
  </w:num>
  <w:num w:numId="12" w16cid:durableId="1815173896">
    <w:abstractNumId w:val="13"/>
  </w:num>
  <w:num w:numId="13" w16cid:durableId="108208568">
    <w:abstractNumId w:val="17"/>
  </w:num>
  <w:num w:numId="14" w16cid:durableId="1579169780">
    <w:abstractNumId w:val="15"/>
  </w:num>
  <w:num w:numId="15" w16cid:durableId="1738891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9555197">
    <w:abstractNumId w:val="9"/>
  </w:num>
  <w:num w:numId="17" w16cid:durableId="1237325376">
    <w:abstractNumId w:val="12"/>
  </w:num>
  <w:num w:numId="18" w16cid:durableId="22487452">
    <w:abstractNumId w:val="1"/>
  </w:num>
  <w:num w:numId="19" w16cid:durableId="1169910804">
    <w:abstractNumId w:val="3"/>
  </w:num>
  <w:num w:numId="20" w16cid:durableId="5072110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AC"/>
    <w:rsid w:val="00010980"/>
    <w:rsid w:val="000422B0"/>
    <w:rsid w:val="00042C35"/>
    <w:rsid w:val="00070315"/>
    <w:rsid w:val="00081B48"/>
    <w:rsid w:val="000A467B"/>
    <w:rsid w:val="000A7F02"/>
    <w:rsid w:val="001503AC"/>
    <w:rsid w:val="001C25E3"/>
    <w:rsid w:val="001D71E5"/>
    <w:rsid w:val="001E1133"/>
    <w:rsid w:val="001F7BEA"/>
    <w:rsid w:val="002119BC"/>
    <w:rsid w:val="00267277"/>
    <w:rsid w:val="002A68C2"/>
    <w:rsid w:val="002B67F3"/>
    <w:rsid w:val="002E6A47"/>
    <w:rsid w:val="0031614F"/>
    <w:rsid w:val="00387BB2"/>
    <w:rsid w:val="003C28EE"/>
    <w:rsid w:val="003E581E"/>
    <w:rsid w:val="004464F1"/>
    <w:rsid w:val="00454AAE"/>
    <w:rsid w:val="0048500F"/>
    <w:rsid w:val="00500772"/>
    <w:rsid w:val="00510678"/>
    <w:rsid w:val="005237D1"/>
    <w:rsid w:val="005327BE"/>
    <w:rsid w:val="00554CDF"/>
    <w:rsid w:val="005951C9"/>
    <w:rsid w:val="005E3D4C"/>
    <w:rsid w:val="00613332"/>
    <w:rsid w:val="006407FB"/>
    <w:rsid w:val="00670864"/>
    <w:rsid w:val="00676BCB"/>
    <w:rsid w:val="006A49CE"/>
    <w:rsid w:val="006D748D"/>
    <w:rsid w:val="006E486A"/>
    <w:rsid w:val="00712006"/>
    <w:rsid w:val="00751323"/>
    <w:rsid w:val="00777CA7"/>
    <w:rsid w:val="007816A0"/>
    <w:rsid w:val="007A665B"/>
    <w:rsid w:val="007D5EB3"/>
    <w:rsid w:val="007E1BB6"/>
    <w:rsid w:val="00872B42"/>
    <w:rsid w:val="008777AF"/>
    <w:rsid w:val="00881B0D"/>
    <w:rsid w:val="00892FD3"/>
    <w:rsid w:val="008E0EC9"/>
    <w:rsid w:val="00907665"/>
    <w:rsid w:val="009400B0"/>
    <w:rsid w:val="00963CD9"/>
    <w:rsid w:val="00967D2D"/>
    <w:rsid w:val="00972B8A"/>
    <w:rsid w:val="00986FD5"/>
    <w:rsid w:val="00A5008C"/>
    <w:rsid w:val="00AB513F"/>
    <w:rsid w:val="00AD06A5"/>
    <w:rsid w:val="00AD3C4A"/>
    <w:rsid w:val="00AD40BA"/>
    <w:rsid w:val="00B060C3"/>
    <w:rsid w:val="00B234FC"/>
    <w:rsid w:val="00B36F9A"/>
    <w:rsid w:val="00C023B2"/>
    <w:rsid w:val="00C07DBA"/>
    <w:rsid w:val="00C07E24"/>
    <w:rsid w:val="00C45850"/>
    <w:rsid w:val="00C90E57"/>
    <w:rsid w:val="00CC2E29"/>
    <w:rsid w:val="00CC379D"/>
    <w:rsid w:val="00CE0350"/>
    <w:rsid w:val="00D37913"/>
    <w:rsid w:val="00DB388B"/>
    <w:rsid w:val="00DF28B6"/>
    <w:rsid w:val="00E1214B"/>
    <w:rsid w:val="00E37AF7"/>
    <w:rsid w:val="00E73081"/>
    <w:rsid w:val="00EC3C69"/>
    <w:rsid w:val="00F40B46"/>
    <w:rsid w:val="00F458E0"/>
    <w:rsid w:val="00F46B1F"/>
    <w:rsid w:val="00F7069A"/>
    <w:rsid w:val="00F70F40"/>
    <w:rsid w:val="00F712B5"/>
    <w:rsid w:val="00F91C4E"/>
    <w:rsid w:val="00F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3DD0"/>
  <w15:chartTrackingRefBased/>
  <w15:docId w15:val="{4C537011-918C-49D7-BD37-E8E4D3E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3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703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86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19B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E03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BEA"/>
  </w:style>
  <w:style w:type="paragraph" w:styleId="Footer">
    <w:name w:val="footer"/>
    <w:basedOn w:val="Normal"/>
    <w:link w:val="FooterChar"/>
    <w:uiPriority w:val="99"/>
    <w:unhideWhenUsed/>
    <w:rsid w:val="001F7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np@housing.gov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cklow.ie/Portals/0/adam/Documents/NSLQuZ_I3Ee8TzsXhAP2kA/Link/Application%20form%20Road%20Closure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icklow.maps.arcgis.com/apps/webappviewer/index.html?id=ba5e4b8446af46908b84da7ae20608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7BF7F.8841E29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Duffy</dc:creator>
  <cp:keywords/>
  <dc:description/>
  <cp:lastModifiedBy>Deirdre Ní Mhuirthile</cp:lastModifiedBy>
  <cp:revision>6</cp:revision>
  <cp:lastPrinted>2022-02-22T16:28:00Z</cp:lastPrinted>
  <dcterms:created xsi:type="dcterms:W3CDTF">2023-01-03T16:18:00Z</dcterms:created>
  <dcterms:modified xsi:type="dcterms:W3CDTF">2025-04-17T14:34:00Z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-1369119045</vt:i4>
  </property>
</Properties>
</file>